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5A52A8" w:rsidRDefault="005A52A8">
      <w:pPr>
        <w:rPr>
          <w:rFonts w:ascii="Times New Roman" w:hAnsi="Times New Roman" w:cs="Times New Roman"/>
          <w:sz w:val="28"/>
          <w:szCs w:val="28"/>
        </w:rPr>
      </w:pPr>
      <w:r w:rsidRPr="005A52A8">
        <w:rPr>
          <w:rFonts w:ascii="Times New Roman" w:hAnsi="Times New Roman" w:cs="Times New Roman"/>
          <w:sz w:val="28"/>
          <w:szCs w:val="28"/>
        </w:rPr>
        <w:t>Задание для СРОП 4</w:t>
      </w:r>
    </w:p>
    <w:p w:rsidR="005A52A8" w:rsidRPr="005A52A8" w:rsidRDefault="005A52A8">
      <w:pPr>
        <w:rPr>
          <w:rFonts w:ascii="Times New Roman" w:hAnsi="Times New Roman" w:cs="Times New Roman"/>
          <w:sz w:val="28"/>
          <w:szCs w:val="28"/>
        </w:rPr>
      </w:pPr>
      <w:r w:rsidRPr="005A52A8">
        <w:rPr>
          <w:rFonts w:ascii="Times New Roman" w:hAnsi="Times New Roman" w:cs="Times New Roman"/>
          <w:sz w:val="28"/>
          <w:szCs w:val="28"/>
        </w:rPr>
        <w:t>Привести примеры использования теоремы Бернулли в системе энергетики</w:t>
      </w:r>
    </w:p>
    <w:sectPr w:rsidR="005A52A8" w:rsidRPr="005A52A8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52A8"/>
    <w:rsid w:val="005A52A8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2016-09-27T18:17:00Z</dcterms:created>
  <dcterms:modified xsi:type="dcterms:W3CDTF">2016-09-27T18:18:00Z</dcterms:modified>
</cp:coreProperties>
</file>